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76A" w:rsidRPr="00F35CF1" w:rsidRDefault="0057695D" w:rsidP="001D076A">
      <w:pPr>
        <w:pStyle w:val="a4"/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hAnsi="Times New Roman"/>
          <w:b/>
          <w:color w:val="FF0000"/>
          <w:sz w:val="26"/>
          <w:szCs w:val="26"/>
        </w:rPr>
      </w:pPr>
      <w:r w:rsidRPr="001D076A">
        <w:rPr>
          <w:rStyle w:val="markedcontent"/>
          <w:rFonts w:ascii="Times New Roman" w:hAnsi="Times New Roman"/>
          <w:b/>
          <w:sz w:val="24"/>
          <w:szCs w:val="24"/>
        </w:rPr>
        <w:t>Информация</w:t>
      </w:r>
      <w:r w:rsidRPr="001D076A">
        <w:rPr>
          <w:rFonts w:ascii="Times New Roman" w:hAnsi="Times New Roman"/>
          <w:b/>
          <w:sz w:val="24"/>
          <w:szCs w:val="24"/>
        </w:rPr>
        <w:br/>
      </w:r>
      <w:r w:rsidRPr="001D076A">
        <w:rPr>
          <w:rStyle w:val="markedcontent"/>
          <w:rFonts w:ascii="Times New Roman" w:hAnsi="Times New Roman"/>
          <w:b/>
          <w:sz w:val="24"/>
          <w:szCs w:val="24"/>
        </w:rPr>
        <w:t>о результатах контрольного мероприятия</w:t>
      </w:r>
      <w:r w:rsidRPr="001D076A">
        <w:rPr>
          <w:rFonts w:ascii="Times New Roman" w:hAnsi="Times New Roman"/>
          <w:b/>
          <w:sz w:val="24"/>
          <w:szCs w:val="24"/>
        </w:rPr>
        <w:br/>
      </w:r>
      <w:r w:rsidR="001D076A" w:rsidRPr="00F35CF1">
        <w:rPr>
          <w:rFonts w:ascii="Times New Roman" w:hAnsi="Times New Roman"/>
          <w:b/>
          <w:sz w:val="26"/>
          <w:szCs w:val="26"/>
        </w:rPr>
        <w:t>«Проверка финансово-хозяйственной деятельности МУП УК «Недвижимость» за 2022 год»</w:t>
      </w:r>
      <w:r w:rsidR="001D076A" w:rsidRPr="00F35CF1">
        <w:rPr>
          <w:rFonts w:ascii="Times New Roman" w:hAnsi="Times New Roman"/>
          <w:b/>
          <w:bCs/>
          <w:sz w:val="26"/>
          <w:szCs w:val="26"/>
          <w:shd w:val="clear" w:color="auto" w:fill="FFFFFF"/>
        </w:rPr>
        <w:t>.</w:t>
      </w:r>
    </w:p>
    <w:p w:rsidR="00210336" w:rsidRPr="001D076A" w:rsidRDefault="0057695D" w:rsidP="004B2538">
      <w:pPr>
        <w:numPr>
          <w:ilvl w:val="0"/>
          <w:numId w:val="1"/>
        </w:numPr>
        <w:spacing w:after="0"/>
        <w:contextualSpacing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1D076A">
        <w:rPr>
          <w:rFonts w:ascii="Times New Roman" w:hAnsi="Times New Roman" w:cs="Times New Roman"/>
          <w:sz w:val="24"/>
          <w:szCs w:val="24"/>
        </w:rPr>
        <w:br/>
      </w:r>
      <w:r w:rsidR="00210336" w:rsidRPr="001D076A">
        <w:rPr>
          <w:rStyle w:val="markedcontent"/>
          <w:rFonts w:ascii="Times New Roman" w:hAnsi="Times New Roman" w:cs="Times New Roman"/>
          <w:sz w:val="24"/>
          <w:szCs w:val="24"/>
        </w:rPr>
        <w:t xml:space="preserve">        </w:t>
      </w:r>
      <w:r w:rsidRPr="001D076A">
        <w:rPr>
          <w:rStyle w:val="markedcontent"/>
          <w:rFonts w:ascii="Times New Roman" w:hAnsi="Times New Roman" w:cs="Times New Roman"/>
          <w:sz w:val="24"/>
          <w:szCs w:val="24"/>
        </w:rPr>
        <w:t xml:space="preserve">Контрольное мероприятие проведено в соответствии с пунктом </w:t>
      </w:r>
      <w:r w:rsidR="00B14CCC" w:rsidRPr="001D076A">
        <w:rPr>
          <w:rFonts w:ascii="Times New Roman" w:eastAsia="Times New Roman" w:hAnsi="Times New Roman"/>
          <w:sz w:val="24"/>
          <w:szCs w:val="24"/>
        </w:rPr>
        <w:t xml:space="preserve"> 2.1.</w:t>
      </w:r>
      <w:r w:rsidR="001D076A">
        <w:rPr>
          <w:rFonts w:ascii="Times New Roman" w:eastAsia="Times New Roman" w:hAnsi="Times New Roman"/>
          <w:sz w:val="24"/>
          <w:szCs w:val="24"/>
        </w:rPr>
        <w:t>1.</w:t>
      </w:r>
      <w:r w:rsidRPr="001D076A">
        <w:rPr>
          <w:rFonts w:ascii="Times New Roman" w:eastAsia="Times New Roman" w:hAnsi="Times New Roman"/>
          <w:sz w:val="24"/>
          <w:szCs w:val="24"/>
        </w:rPr>
        <w:t xml:space="preserve">  плана    работы   Контрольно-счетной  палаты    </w:t>
      </w:r>
      <w:proofErr w:type="spellStart"/>
      <w:r w:rsidRPr="001D076A">
        <w:rPr>
          <w:rFonts w:ascii="Times New Roman" w:eastAsia="Times New Roman" w:hAnsi="Times New Roman"/>
          <w:sz w:val="24"/>
          <w:szCs w:val="24"/>
        </w:rPr>
        <w:t>Унечского</w:t>
      </w:r>
      <w:proofErr w:type="spellEnd"/>
      <w:r w:rsidRPr="001D076A">
        <w:rPr>
          <w:rFonts w:ascii="Times New Roman" w:eastAsia="Times New Roman" w:hAnsi="Times New Roman"/>
          <w:sz w:val="24"/>
          <w:szCs w:val="24"/>
        </w:rPr>
        <w:t xml:space="preserve">   района на 202</w:t>
      </w:r>
      <w:r w:rsidR="001D076A">
        <w:rPr>
          <w:rFonts w:ascii="Times New Roman" w:eastAsia="Times New Roman" w:hAnsi="Times New Roman"/>
          <w:sz w:val="24"/>
          <w:szCs w:val="24"/>
        </w:rPr>
        <w:t>3</w:t>
      </w:r>
      <w:r w:rsidRPr="001D076A">
        <w:rPr>
          <w:rFonts w:ascii="Times New Roman" w:eastAsia="Times New Roman" w:hAnsi="Times New Roman"/>
          <w:sz w:val="24"/>
          <w:szCs w:val="24"/>
        </w:rPr>
        <w:t xml:space="preserve"> год</w:t>
      </w:r>
      <w:r w:rsidRPr="001D076A">
        <w:rPr>
          <w:rStyle w:val="markedcontent"/>
          <w:rFonts w:ascii="Times New Roman" w:hAnsi="Times New Roman" w:cs="Times New Roman"/>
          <w:sz w:val="24"/>
          <w:szCs w:val="24"/>
        </w:rPr>
        <w:t>.</w:t>
      </w:r>
      <w:r w:rsidRPr="001D076A">
        <w:rPr>
          <w:rFonts w:ascii="Times New Roman" w:hAnsi="Times New Roman" w:cs="Times New Roman"/>
          <w:sz w:val="24"/>
          <w:szCs w:val="24"/>
        </w:rPr>
        <w:br/>
      </w:r>
      <w:r w:rsidR="00210336" w:rsidRPr="001D076A">
        <w:rPr>
          <w:rStyle w:val="markedcontent"/>
          <w:rFonts w:ascii="Times New Roman" w:hAnsi="Times New Roman" w:cs="Times New Roman"/>
          <w:sz w:val="24"/>
          <w:szCs w:val="24"/>
        </w:rPr>
        <w:t xml:space="preserve">       </w:t>
      </w:r>
      <w:r w:rsidRPr="001D076A">
        <w:rPr>
          <w:rStyle w:val="markedcontent"/>
          <w:rFonts w:ascii="Times New Roman" w:hAnsi="Times New Roman" w:cs="Times New Roman"/>
          <w:sz w:val="24"/>
          <w:szCs w:val="24"/>
        </w:rPr>
        <w:t xml:space="preserve">Период проведения: </w:t>
      </w:r>
      <w:r w:rsidR="001D076A">
        <w:rPr>
          <w:rStyle w:val="markedcontent"/>
          <w:rFonts w:ascii="Times New Roman" w:hAnsi="Times New Roman" w:cs="Times New Roman"/>
          <w:sz w:val="24"/>
          <w:szCs w:val="24"/>
        </w:rPr>
        <w:t>февраль-март 2023</w:t>
      </w:r>
      <w:r w:rsidRPr="001D076A">
        <w:rPr>
          <w:rStyle w:val="markedcontent"/>
          <w:rFonts w:ascii="Times New Roman" w:hAnsi="Times New Roman" w:cs="Times New Roman"/>
          <w:sz w:val="24"/>
          <w:szCs w:val="24"/>
        </w:rPr>
        <w:t xml:space="preserve"> года.</w:t>
      </w:r>
    </w:p>
    <w:p w:rsidR="009C2B0A" w:rsidRPr="009C2B0A" w:rsidRDefault="00B14CCC" w:rsidP="004B2538">
      <w:pPr>
        <w:spacing w:after="0"/>
        <w:jc w:val="both"/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</w:pPr>
      <w:r w:rsidRPr="009C2B0A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       Объект</w:t>
      </w:r>
      <w:r w:rsidR="009C2B0A" w:rsidRPr="009C2B0A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ом</w:t>
      </w:r>
      <w:r w:rsidR="00210336" w:rsidRPr="009C2B0A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 контрольного мероприятия являл</w:t>
      </w:r>
      <w:r w:rsidR="009C2B0A" w:rsidRPr="009C2B0A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ось</w:t>
      </w:r>
      <w:r w:rsidR="00210336" w:rsidRPr="009C2B0A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2B0A" w:rsidRPr="009C2B0A">
        <w:rPr>
          <w:rFonts w:ascii="Times New Roman" w:hAnsi="Times New Roman" w:cs="Times New Roman"/>
          <w:color w:val="000000" w:themeColor="text1"/>
          <w:sz w:val="24"/>
          <w:szCs w:val="24"/>
        </w:rPr>
        <w:t>МУП УК «Недвижимость».</w:t>
      </w:r>
      <w:r w:rsidR="00210336" w:rsidRPr="009C2B0A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</w:p>
    <w:p w:rsidR="009C2B0A" w:rsidRDefault="009C2B0A" w:rsidP="004B2538">
      <w:pPr>
        <w:spacing w:after="0"/>
        <w:jc w:val="both"/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markedcontent"/>
          <w:rFonts w:ascii="Times New Roman" w:hAnsi="Times New Roman" w:cs="Times New Roman"/>
          <w:color w:val="FF0000"/>
          <w:sz w:val="24"/>
          <w:szCs w:val="24"/>
        </w:rPr>
        <w:t xml:space="preserve">       </w:t>
      </w:r>
      <w:r w:rsidR="0057695D" w:rsidRPr="009C2B0A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По результатам контрольного мероприятия установлено следующее.</w:t>
      </w:r>
    </w:p>
    <w:p w:rsidR="009C2B0A" w:rsidRDefault="009C2B0A" w:rsidP="004B2538">
      <w:pPr>
        <w:pStyle w:val="a5"/>
        <w:spacing w:line="276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C3373">
        <w:rPr>
          <w:rFonts w:ascii="Times New Roman" w:hAnsi="Times New Roman" w:cs="Times New Roman"/>
          <w:sz w:val="24"/>
          <w:szCs w:val="24"/>
        </w:rPr>
        <w:t xml:space="preserve">Муниципальное унитарное предприятие Управляющая компания «Недвижимость» (МУП УК «Недвижимость») создано на основании распоряжения </w:t>
      </w:r>
      <w:proofErr w:type="spellStart"/>
      <w:r w:rsidRPr="00BC3373">
        <w:rPr>
          <w:rFonts w:ascii="Times New Roman" w:hAnsi="Times New Roman" w:cs="Times New Roman"/>
          <w:sz w:val="24"/>
          <w:szCs w:val="24"/>
        </w:rPr>
        <w:t>Унечской</w:t>
      </w:r>
      <w:proofErr w:type="spellEnd"/>
      <w:r w:rsidRPr="00BC3373">
        <w:rPr>
          <w:rFonts w:ascii="Times New Roman" w:hAnsi="Times New Roman" w:cs="Times New Roman"/>
          <w:sz w:val="24"/>
          <w:szCs w:val="24"/>
        </w:rPr>
        <w:t xml:space="preserve"> городской администрации Брянской области от 16.04.2013 года № 259 «Об учреждении муниципального унитарного предприятия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BC33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C3373">
        <w:rPr>
          <w:rFonts w:ascii="Times New Roman" w:hAnsi="Times New Roman" w:cs="Times New Roman"/>
          <w:sz w:val="24"/>
          <w:szCs w:val="24"/>
        </w:rPr>
        <w:t>Предприятие</w:t>
      </w:r>
      <w:r w:rsidRPr="00BC3373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за</w:t>
      </w:r>
      <w:r w:rsidRPr="00BC3373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регистрировано в Межрайонной инспекции ФНС №10 по Брянской области 29.04.2013 г. с присвоением ИНН 3253501765, КПП 325301001, ОГРН 1133256006344.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C3373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Юридический адрес: 243300, Брянская область, </w:t>
      </w:r>
      <w:proofErr w:type="spellStart"/>
      <w:r w:rsidRPr="00BC3373">
        <w:rPr>
          <w:rFonts w:ascii="Times New Roman" w:eastAsia="Arial Unicode MS" w:hAnsi="Times New Roman" w:cs="Times New Roman"/>
          <w:sz w:val="24"/>
          <w:szCs w:val="24"/>
          <w:lang w:eastAsia="ru-RU"/>
        </w:rPr>
        <w:t>Унечский</w:t>
      </w:r>
      <w:proofErr w:type="spellEnd"/>
      <w:r w:rsidRPr="00BC3373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район, г. Унеча, ул. Горького, д. 3.</w:t>
      </w:r>
      <w:proofErr w:type="gramEnd"/>
    </w:p>
    <w:p w:rsidR="00367696" w:rsidRDefault="00367696" w:rsidP="004B2538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373">
        <w:rPr>
          <w:rFonts w:ascii="Times New Roman" w:hAnsi="Times New Roman" w:cs="Times New Roman"/>
          <w:sz w:val="24"/>
          <w:szCs w:val="24"/>
        </w:rPr>
        <w:t>Учредителем и собственником имущества предприятия является муниципальное образование «</w:t>
      </w:r>
      <w:proofErr w:type="spellStart"/>
      <w:r w:rsidRPr="00BC3373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BC3373">
        <w:rPr>
          <w:rFonts w:ascii="Times New Roman" w:hAnsi="Times New Roman" w:cs="Times New Roman"/>
          <w:sz w:val="24"/>
          <w:szCs w:val="24"/>
        </w:rPr>
        <w:t xml:space="preserve"> городское поселение». Согласно уставу функции и полномочия учредителя и собственника имущества предприятия от имени муниципального образования осуществляет Комитет по управлению муниципальным имуществом </w:t>
      </w:r>
      <w:proofErr w:type="spellStart"/>
      <w:r w:rsidRPr="00BC3373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C3373">
        <w:rPr>
          <w:rFonts w:ascii="Times New Roman" w:hAnsi="Times New Roman" w:cs="Times New Roman"/>
          <w:sz w:val="24"/>
          <w:szCs w:val="24"/>
        </w:rPr>
        <w:t xml:space="preserve"> района.</w:t>
      </w:r>
      <w:r w:rsidRPr="00367696">
        <w:rPr>
          <w:rFonts w:ascii="Times New Roman" w:hAnsi="Times New Roman"/>
          <w:sz w:val="24"/>
          <w:szCs w:val="24"/>
        </w:rPr>
        <w:t xml:space="preserve"> </w:t>
      </w:r>
      <w:r w:rsidRPr="00BC3373">
        <w:rPr>
          <w:rFonts w:ascii="Times New Roman" w:hAnsi="Times New Roman" w:cs="Times New Roman"/>
          <w:sz w:val="24"/>
          <w:szCs w:val="24"/>
        </w:rPr>
        <w:t>Имущество Предприятия находится в муниципальной собственности муниципального образования «</w:t>
      </w:r>
      <w:proofErr w:type="spellStart"/>
      <w:r w:rsidRPr="00BC3373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BC3373">
        <w:rPr>
          <w:rFonts w:ascii="Times New Roman" w:hAnsi="Times New Roman" w:cs="Times New Roman"/>
          <w:sz w:val="24"/>
          <w:szCs w:val="24"/>
        </w:rPr>
        <w:t xml:space="preserve"> городское поселение», принадлежит Предприятию на праве хозяйственного ведения.</w:t>
      </w:r>
    </w:p>
    <w:p w:rsidR="00367696" w:rsidRPr="00367696" w:rsidRDefault="00367696" w:rsidP="004B2538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7696">
        <w:rPr>
          <w:rStyle w:val="markedcontent"/>
          <w:rFonts w:ascii="Times New Roman" w:hAnsi="Times New Roman" w:cs="Times New Roman"/>
          <w:sz w:val="24"/>
          <w:szCs w:val="24"/>
        </w:rPr>
        <w:t>По результатам контрольного мероприятия установлено ряд нарушений и</w:t>
      </w:r>
      <w:r w:rsidRPr="00367696">
        <w:rPr>
          <w:rFonts w:ascii="Times New Roman" w:hAnsi="Times New Roman" w:cs="Times New Roman"/>
          <w:sz w:val="24"/>
          <w:szCs w:val="24"/>
        </w:rPr>
        <w:t xml:space="preserve"> </w:t>
      </w:r>
      <w:r w:rsidRPr="00367696">
        <w:rPr>
          <w:rStyle w:val="markedcontent"/>
          <w:rFonts w:ascii="Times New Roman" w:hAnsi="Times New Roman" w:cs="Times New Roman"/>
          <w:sz w:val="24"/>
          <w:szCs w:val="24"/>
        </w:rPr>
        <w:t>недостатков, основными из которых являются следующие:</w:t>
      </w:r>
      <w:proofErr w:type="gramEnd"/>
    </w:p>
    <w:p w:rsidR="00367696" w:rsidRPr="00BC3373" w:rsidRDefault="00367696" w:rsidP="004B2538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F35CF1">
        <w:rPr>
          <w:rFonts w:ascii="Times New Roman" w:hAnsi="Times New Roman"/>
          <w:color w:val="000000" w:themeColor="text1"/>
          <w:sz w:val="24"/>
          <w:szCs w:val="24"/>
        </w:rPr>
        <w:t>еэффективное расходование денежных сре</w:t>
      </w:r>
      <w:proofErr w:type="gramStart"/>
      <w:r w:rsidRPr="00F35CF1">
        <w:rPr>
          <w:rFonts w:ascii="Times New Roman" w:hAnsi="Times New Roman"/>
          <w:color w:val="000000" w:themeColor="text1"/>
          <w:sz w:val="24"/>
          <w:szCs w:val="24"/>
        </w:rPr>
        <w:t>дств  пр</w:t>
      </w:r>
      <w:proofErr w:type="gramEnd"/>
      <w:r w:rsidRPr="00F35CF1">
        <w:rPr>
          <w:rFonts w:ascii="Times New Roman" w:hAnsi="Times New Roman"/>
          <w:color w:val="000000" w:themeColor="text1"/>
          <w:sz w:val="24"/>
          <w:szCs w:val="24"/>
        </w:rPr>
        <w:t>едприятия на оплату пеней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97B53" w:rsidRDefault="00097B53" w:rsidP="004B2538">
      <w:pPr>
        <w:spacing w:after="0"/>
        <w:ind w:firstLine="709"/>
        <w:jc w:val="both"/>
      </w:pPr>
      <w:r>
        <w:rPr>
          <w:rFonts w:ascii="Times New Roman" w:hAnsi="Times New Roman"/>
          <w:sz w:val="24"/>
          <w:szCs w:val="24"/>
        </w:rPr>
        <w:t>Н</w:t>
      </w:r>
      <w:r w:rsidRPr="00F35CF1">
        <w:rPr>
          <w:rFonts w:ascii="Times New Roman" w:hAnsi="Times New Roman"/>
          <w:sz w:val="24"/>
          <w:szCs w:val="24"/>
        </w:rPr>
        <w:t>арушение Указания Банка России от 11.03.2014 N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</w:t>
      </w:r>
      <w:r>
        <w:rPr>
          <w:rFonts w:ascii="Times New Roman" w:hAnsi="Times New Roman"/>
          <w:sz w:val="24"/>
          <w:szCs w:val="24"/>
        </w:rPr>
        <w:t xml:space="preserve"> при установлении лимита остатка кассы.  </w:t>
      </w:r>
      <w:r>
        <w:t xml:space="preserve"> </w:t>
      </w:r>
    </w:p>
    <w:p w:rsidR="00097B53" w:rsidRDefault="00392763" w:rsidP="004B25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97B53" w:rsidRPr="00097B53">
        <w:rPr>
          <w:rFonts w:ascii="Times New Roman" w:hAnsi="Times New Roman" w:cs="Times New Roman"/>
          <w:sz w:val="24"/>
          <w:szCs w:val="24"/>
        </w:rPr>
        <w:t>Допущены нарушения при формировании плана-графика закупок.</w:t>
      </w:r>
    </w:p>
    <w:p w:rsidR="00392763" w:rsidRDefault="00097B53" w:rsidP="004B253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097B53">
        <w:rPr>
          <w:rFonts w:ascii="Times New Roman" w:hAnsi="Times New Roman" w:cs="Times New Roman"/>
          <w:sz w:val="24"/>
          <w:szCs w:val="24"/>
        </w:rPr>
        <w:t xml:space="preserve"> </w:t>
      </w:r>
      <w:r w:rsidRPr="00F35CF1">
        <w:rPr>
          <w:rFonts w:ascii="Times New Roman" w:hAnsi="Times New Roman"/>
          <w:color w:val="000000" w:themeColor="text1"/>
          <w:sz w:val="24"/>
          <w:szCs w:val="24"/>
        </w:rPr>
        <w:t xml:space="preserve">В нарушение п. 1 статьи 766 Гражданского кодекса Российской Федерации </w:t>
      </w:r>
      <w:r w:rsidRPr="00F35CF1">
        <w:rPr>
          <w:rFonts w:ascii="Times New Roman" w:eastAsia="Times New Roman" w:hAnsi="Times New Roman"/>
          <w:sz w:val="24"/>
          <w:szCs w:val="24"/>
        </w:rPr>
        <w:t>договора подряда</w:t>
      </w:r>
      <w:r w:rsidRPr="00F35CF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заключались без согласования в полном объеме условий о предмете договора, а именно не согласовывался объем выполняемой работы, срок оплаты</w:t>
      </w:r>
      <w:r w:rsidRPr="00F35CF1">
        <w:rPr>
          <w:rFonts w:ascii="Times New Roman" w:hAnsi="Times New Roman"/>
          <w:color w:val="FF0000"/>
          <w:sz w:val="24"/>
          <w:szCs w:val="24"/>
        </w:rPr>
        <w:t>.</w:t>
      </w:r>
      <w:r w:rsidR="00392763" w:rsidRPr="00392763">
        <w:rPr>
          <w:rFonts w:ascii="Times New Roman" w:hAnsi="Times New Roman"/>
          <w:sz w:val="24"/>
          <w:szCs w:val="24"/>
        </w:rPr>
        <w:t xml:space="preserve"> </w:t>
      </w:r>
      <w:r w:rsidR="00392763" w:rsidRPr="00F35CF1">
        <w:rPr>
          <w:rFonts w:ascii="Times New Roman" w:hAnsi="Times New Roman"/>
          <w:sz w:val="24"/>
          <w:szCs w:val="24"/>
        </w:rPr>
        <w:t xml:space="preserve">Договора подряда </w:t>
      </w:r>
      <w:r w:rsidR="00392763">
        <w:rPr>
          <w:rFonts w:ascii="Times New Roman" w:hAnsi="Times New Roman"/>
          <w:sz w:val="24"/>
          <w:szCs w:val="24"/>
        </w:rPr>
        <w:t xml:space="preserve">с физическими лицами </w:t>
      </w:r>
      <w:r w:rsidR="00392763" w:rsidRPr="00F35CF1">
        <w:rPr>
          <w:rFonts w:ascii="Times New Roman" w:hAnsi="Times New Roman"/>
          <w:sz w:val="24"/>
          <w:szCs w:val="24"/>
        </w:rPr>
        <w:t>заключены без учета суммы страховых взносов.</w:t>
      </w:r>
    </w:p>
    <w:p w:rsidR="00392763" w:rsidRDefault="00392763" w:rsidP="004B253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35CF1">
        <w:rPr>
          <w:rFonts w:ascii="Times New Roman" w:hAnsi="Times New Roman"/>
          <w:sz w:val="24"/>
          <w:szCs w:val="24"/>
        </w:rPr>
        <w:t xml:space="preserve">В нарушение п. 5 ст. 10 </w:t>
      </w:r>
      <w:r w:rsidRPr="00F35CF1">
        <w:rPr>
          <w:rFonts w:ascii="Times New Roman" w:hAnsi="Times New Roman"/>
          <w:bCs/>
          <w:iCs/>
          <w:sz w:val="24"/>
          <w:szCs w:val="24"/>
        </w:rPr>
        <w:t xml:space="preserve">Федерального закона от 6 декабря 2011 г. N 402-ФЗ "О бухгалтерском учете" учреждением в учетной политике не утверждены </w:t>
      </w:r>
      <w:r w:rsidRPr="00F35CF1">
        <w:rPr>
          <w:rFonts w:ascii="Times New Roman" w:hAnsi="Times New Roman"/>
          <w:sz w:val="24"/>
          <w:szCs w:val="24"/>
        </w:rPr>
        <w:t>формы регистров бухгалтерского учета.</w:t>
      </w:r>
    </w:p>
    <w:p w:rsidR="004B2538" w:rsidRPr="004B2538" w:rsidRDefault="004B2538" w:rsidP="004B253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2538">
        <w:rPr>
          <w:rFonts w:ascii="Times New Roman" w:hAnsi="Times New Roman" w:cs="Times New Roman"/>
          <w:sz w:val="24"/>
          <w:szCs w:val="24"/>
        </w:rPr>
        <w:t>Нарушение требований, предъявляемых к оформлению фактов хозяйственной жизни.</w:t>
      </w:r>
    </w:p>
    <w:p w:rsidR="00392763" w:rsidRDefault="00392763" w:rsidP="004B253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F35CF1">
        <w:rPr>
          <w:rFonts w:ascii="Times New Roman" w:hAnsi="Times New Roman"/>
          <w:color w:val="000000" w:themeColor="text1"/>
          <w:sz w:val="24"/>
          <w:szCs w:val="24"/>
        </w:rPr>
        <w:t>енадлежащ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ий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контроль</w:t>
      </w:r>
      <w:r w:rsidRPr="00F35CF1">
        <w:rPr>
          <w:rFonts w:ascii="Times New Roman" w:hAnsi="Times New Roman"/>
          <w:color w:val="000000" w:themeColor="text1"/>
          <w:sz w:val="24"/>
          <w:szCs w:val="24"/>
        </w:rPr>
        <w:t xml:space="preserve"> за</w:t>
      </w:r>
      <w:proofErr w:type="gramEnd"/>
      <w:r w:rsidRPr="00F35CF1">
        <w:rPr>
          <w:rFonts w:ascii="Times New Roman" w:hAnsi="Times New Roman"/>
          <w:color w:val="000000" w:themeColor="text1"/>
          <w:sz w:val="24"/>
          <w:szCs w:val="24"/>
        </w:rPr>
        <w:t xml:space="preserve"> наличием и движением основные средства сроком службы более 12 месяцев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97B53" w:rsidRDefault="00392763" w:rsidP="004B2538">
      <w:pPr>
        <w:tabs>
          <w:tab w:val="left" w:pos="0"/>
          <w:tab w:val="left" w:pos="1843"/>
        </w:tabs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Нарушение</w:t>
      </w:r>
      <w:r w:rsidR="004B2538">
        <w:rPr>
          <w:rFonts w:ascii="Times New Roman" w:hAnsi="Times New Roman"/>
          <w:color w:val="000000" w:themeColor="text1"/>
          <w:sz w:val="24"/>
          <w:szCs w:val="24"/>
        </w:rPr>
        <w:t xml:space="preserve"> положений Трудового Кодекса РФ при приеме на работу и предоставлении отпусков.</w:t>
      </w:r>
    </w:p>
    <w:p w:rsidR="007A7DD7" w:rsidRPr="004B2538" w:rsidRDefault="004B2538" w:rsidP="004B2538">
      <w:pPr>
        <w:tabs>
          <w:tab w:val="left" w:pos="0"/>
          <w:tab w:val="left" w:pos="1843"/>
        </w:tabs>
        <w:spacing w:after="0"/>
        <w:ind w:firstLine="567"/>
        <w:jc w:val="both"/>
        <w:rPr>
          <w:rStyle w:val="markedcontent"/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</w:t>
      </w:r>
      <w:r w:rsidRPr="00F35CF1">
        <w:rPr>
          <w:rFonts w:ascii="Times New Roman" w:hAnsi="Times New Roman"/>
          <w:sz w:val="24"/>
          <w:szCs w:val="24"/>
        </w:rPr>
        <w:t>арушение существующего положения об оплате труда</w:t>
      </w:r>
      <w:r>
        <w:rPr>
          <w:rFonts w:ascii="Times New Roman" w:hAnsi="Times New Roman"/>
          <w:sz w:val="24"/>
          <w:szCs w:val="24"/>
        </w:rPr>
        <w:t xml:space="preserve"> при осуществлении выплат работникам.</w:t>
      </w:r>
    </w:p>
    <w:p w:rsidR="008C3817" w:rsidRPr="00367696" w:rsidRDefault="0080208F" w:rsidP="004B13F4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076A">
        <w:rPr>
          <w:rFonts w:ascii="Times New Roman" w:hAnsi="Times New Roman" w:cs="Times New Roman"/>
          <w:color w:val="FF0000"/>
          <w:sz w:val="24"/>
          <w:szCs w:val="24"/>
        </w:rPr>
        <w:t xml:space="preserve">       </w:t>
      </w:r>
      <w:r w:rsidR="008C3817" w:rsidRPr="003676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результатам контрольного мероприятия Контрольно-счетной палатой </w:t>
      </w:r>
      <w:proofErr w:type="spellStart"/>
      <w:r w:rsidR="004F151D" w:rsidRPr="00367696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="008C3817" w:rsidRPr="003676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был</w:t>
      </w:r>
      <w:r w:rsidR="00B14CCC" w:rsidRPr="00367696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C3817" w:rsidRPr="003676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составлен</w:t>
      </w:r>
      <w:r w:rsidR="00367696" w:rsidRPr="003676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C3817" w:rsidRPr="00367696">
        <w:rPr>
          <w:rFonts w:ascii="Times New Roman" w:hAnsi="Times New Roman" w:cs="Times New Roman"/>
          <w:color w:val="000000" w:themeColor="text1"/>
          <w:sz w:val="24"/>
          <w:szCs w:val="24"/>
        </w:rPr>
        <w:t>акт проверки, акт подписан</w:t>
      </w:r>
      <w:r w:rsidR="00367696" w:rsidRPr="003676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объектом</w:t>
      </w:r>
      <w:r w:rsidR="008C3817" w:rsidRPr="003676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проверки без замечаний и разногласий. </w:t>
      </w:r>
    </w:p>
    <w:p w:rsidR="008C3817" w:rsidRPr="00367696" w:rsidRDefault="0080208F" w:rsidP="004B13F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676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367696" w:rsidRPr="00367696">
        <w:rPr>
          <w:rFonts w:ascii="Times New Roman" w:hAnsi="Times New Roman" w:cs="Times New Roman"/>
          <w:color w:val="000000" w:themeColor="text1"/>
          <w:sz w:val="24"/>
          <w:szCs w:val="24"/>
        </w:rPr>
        <w:t>И.о. директора МУП УК «Недвижимость»</w:t>
      </w:r>
      <w:r w:rsidR="00842F4F" w:rsidRPr="003676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направлен</w:t>
      </w:r>
      <w:r w:rsidR="00367696" w:rsidRPr="003676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</w:t>
      </w:r>
      <w:r w:rsidR="00842F4F" w:rsidRPr="003676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представлени</w:t>
      </w:r>
      <w:r w:rsidR="00367696" w:rsidRPr="003676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е</w:t>
      </w:r>
      <w:r w:rsidR="008C3817" w:rsidRPr="003676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об устранении нарушений.</w:t>
      </w:r>
    </w:p>
    <w:p w:rsidR="004B13F4" w:rsidRDefault="004B13F4" w:rsidP="004B13F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B13F4" w:rsidRPr="004B13F4" w:rsidRDefault="004B13F4" w:rsidP="004B13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13F4">
        <w:rPr>
          <w:rFonts w:ascii="Times New Roman" w:hAnsi="Times New Roman" w:cs="Times New Roman"/>
          <w:bCs/>
          <w:sz w:val="24"/>
          <w:szCs w:val="24"/>
        </w:rPr>
        <w:t xml:space="preserve">Председатель </w:t>
      </w:r>
      <w:proofErr w:type="gramStart"/>
      <w:r w:rsidRPr="004B13F4">
        <w:rPr>
          <w:rFonts w:ascii="Times New Roman" w:hAnsi="Times New Roman" w:cs="Times New Roman"/>
          <w:bCs/>
          <w:sz w:val="24"/>
          <w:szCs w:val="24"/>
        </w:rPr>
        <w:t>Контрольно-счетной</w:t>
      </w:r>
      <w:proofErr w:type="gramEnd"/>
      <w:r w:rsidRPr="004B13F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B13F4" w:rsidRPr="004B13F4" w:rsidRDefault="004B13F4" w:rsidP="004B13F4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B13F4">
        <w:rPr>
          <w:rFonts w:ascii="Times New Roman" w:hAnsi="Times New Roman" w:cs="Times New Roman"/>
          <w:bCs/>
          <w:sz w:val="24"/>
          <w:szCs w:val="24"/>
        </w:rPr>
        <w:t xml:space="preserve">палаты </w:t>
      </w:r>
      <w:proofErr w:type="spellStart"/>
      <w:r w:rsidRPr="004B13F4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Pr="004B13F4">
        <w:rPr>
          <w:rFonts w:ascii="Times New Roman" w:hAnsi="Times New Roman" w:cs="Times New Roman"/>
          <w:bCs/>
          <w:sz w:val="24"/>
          <w:szCs w:val="24"/>
        </w:rPr>
        <w:t xml:space="preserve">    района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Pr="004B13F4">
        <w:rPr>
          <w:rFonts w:ascii="Times New Roman" w:hAnsi="Times New Roman" w:cs="Times New Roman"/>
          <w:bCs/>
          <w:sz w:val="24"/>
          <w:szCs w:val="24"/>
        </w:rPr>
        <w:t xml:space="preserve">          Е.А. </w:t>
      </w:r>
      <w:proofErr w:type="spellStart"/>
      <w:r w:rsidRPr="004B13F4">
        <w:rPr>
          <w:rFonts w:ascii="Times New Roman" w:hAnsi="Times New Roman" w:cs="Times New Roman"/>
          <w:bCs/>
          <w:sz w:val="24"/>
          <w:szCs w:val="24"/>
        </w:rPr>
        <w:t>Андросенко</w:t>
      </w:r>
      <w:proofErr w:type="spellEnd"/>
    </w:p>
    <w:sectPr w:rsidR="004B13F4" w:rsidRPr="004B13F4" w:rsidSect="00327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57695D"/>
    <w:rsid w:val="00097B53"/>
    <w:rsid w:val="000A308C"/>
    <w:rsid w:val="001D076A"/>
    <w:rsid w:val="00210336"/>
    <w:rsid w:val="00327352"/>
    <w:rsid w:val="00367696"/>
    <w:rsid w:val="00392763"/>
    <w:rsid w:val="004B13F4"/>
    <w:rsid w:val="004B2538"/>
    <w:rsid w:val="004E16A6"/>
    <w:rsid w:val="004F151D"/>
    <w:rsid w:val="0057695D"/>
    <w:rsid w:val="007250D7"/>
    <w:rsid w:val="007A7DD7"/>
    <w:rsid w:val="0080208F"/>
    <w:rsid w:val="00842F4F"/>
    <w:rsid w:val="008C3817"/>
    <w:rsid w:val="00990B74"/>
    <w:rsid w:val="009C2B0A"/>
    <w:rsid w:val="00B14CCC"/>
    <w:rsid w:val="00DC063D"/>
    <w:rsid w:val="00E81FC1"/>
    <w:rsid w:val="00F27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35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57695D"/>
  </w:style>
  <w:style w:type="paragraph" w:customStyle="1" w:styleId="ConsPlusNormal">
    <w:name w:val="ConsPlusNormal"/>
    <w:rsid w:val="00990B7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Emphasis"/>
    <w:basedOn w:val="a0"/>
    <w:uiPriority w:val="20"/>
    <w:qFormat/>
    <w:rsid w:val="00990B74"/>
    <w:rPr>
      <w:i/>
      <w:iCs/>
    </w:rPr>
  </w:style>
  <w:style w:type="paragraph" w:styleId="a4">
    <w:name w:val="List Paragraph"/>
    <w:basedOn w:val="a"/>
    <w:uiPriority w:val="34"/>
    <w:qFormat/>
    <w:rsid w:val="001D076A"/>
    <w:pPr>
      <w:ind w:left="708"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9C2B0A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ПоляриноваЛП</cp:lastModifiedBy>
  <cp:revision>6</cp:revision>
  <dcterms:created xsi:type="dcterms:W3CDTF">2022-11-02T07:13:00Z</dcterms:created>
  <dcterms:modified xsi:type="dcterms:W3CDTF">2023-04-11T08:00:00Z</dcterms:modified>
</cp:coreProperties>
</file>